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9A643" w14:textId="77777777" w:rsidR="00681460" w:rsidRPr="00345A5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A5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p w14:paraId="661C5086" w14:textId="77777777" w:rsidR="00681460" w:rsidRPr="00345A5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A51">
        <w:rPr>
          <w:rFonts w:hAnsi="Times New Roman" w:cs="Times New Roman"/>
          <w:color w:val="000000"/>
          <w:sz w:val="24"/>
          <w:szCs w:val="24"/>
          <w:lang w:val="ru-RU"/>
        </w:rPr>
        <w:t>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A51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345A51">
        <w:rPr>
          <w:lang w:val="ru-RU"/>
        </w:rPr>
        <w:br/>
      </w:r>
      <w:r w:rsidRPr="00345A51">
        <w:rPr>
          <w:rFonts w:hAnsi="Times New Roman" w:cs="Times New Roman"/>
          <w:color w:val="000000"/>
          <w:sz w:val="24"/>
          <w:szCs w:val="24"/>
          <w:lang w:val="ru-RU"/>
        </w:rPr>
        <w:t>об утверждении перечня сведений, относящихся к коммерческой тайне</w:t>
      </w:r>
    </w:p>
    <w:p w14:paraId="674A0C01" w14:textId="77777777" w:rsidR="00681460" w:rsidRPr="00345A51" w:rsidRDefault="006814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BB6EB6" w14:textId="77777777" w:rsidR="0068146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______                                                                                                          «__»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октября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 w14:paraId="1793089F" w14:textId="77777777" w:rsidR="00681460" w:rsidRDefault="00681460">
      <w:pPr>
        <w:rPr>
          <w:rFonts w:hAnsi="Times New Roman" w:cs="Times New Roman"/>
          <w:color w:val="000000"/>
          <w:sz w:val="24"/>
          <w:szCs w:val="24"/>
        </w:rPr>
      </w:pPr>
    </w:p>
    <w:p w14:paraId="7EBE80B1" w14:textId="77777777" w:rsidR="0068146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целях обеспечения сохранности коммерческой тайны в ___________</w:t>
      </w:r>
    </w:p>
    <w:p w14:paraId="6D5C0AB2" w14:textId="77777777" w:rsidR="0068146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14:paraId="7F134D5D" w14:textId="77777777" w:rsidR="00681460" w:rsidRDefault="00681460">
      <w:pPr>
        <w:rPr>
          <w:rFonts w:hAnsi="Times New Roman" w:cs="Times New Roman"/>
          <w:color w:val="000000"/>
          <w:sz w:val="24"/>
          <w:szCs w:val="24"/>
        </w:rPr>
      </w:pPr>
    </w:p>
    <w:p w14:paraId="228BEEFC" w14:textId="77777777" w:rsidR="0068146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перечень сведений, составляющих коммерческую тайну ___________.</w:t>
      </w:r>
    </w:p>
    <w:p w14:paraId="6D5BF94F" w14:textId="77777777" w:rsidR="0068146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состав данных сведений включить:</w:t>
      </w:r>
    </w:p>
    <w:p w14:paraId="7C783BA4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структуре организации, производственных мощностях, типе и размещении оборудования, запасах сырья, материалах, комплектующих и готовой продукции;</w:t>
      </w:r>
    </w:p>
    <w:p w14:paraId="2B94EAA8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различных разрабатываемых и реализуемых проектах, планах расширения или свертывания деятельности организации, о планах инвестиций, закупок и продаж и их технико-экономических обоснованиях;</w:t>
      </w:r>
    </w:p>
    <w:p w14:paraId="0AFAEE0D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структуре организации, а также сведения о применяемых методах управления организацией;</w:t>
      </w:r>
    </w:p>
    <w:p w14:paraId="578B12FB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содержании внутренней документации организации (приказов, распоряжений, инструкций, бизнес-планов, информационных и маркетинговых обзоров);</w:t>
      </w:r>
    </w:p>
    <w:p w14:paraId="0D64121C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подготовке, принятии и исполнении отдельных решений руководства организации по коммерческим, организационным, производственным, научно-техническим и иным вопросам;</w:t>
      </w:r>
    </w:p>
    <w:p w14:paraId="5317775D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фактах проведения, целях, участниках, предмете и результатах совещаний и заседаний органов управления организации;</w:t>
      </w:r>
    </w:p>
    <w:p w14:paraId="464B17A8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подготовке и результатах проведения переговоров с деловыми партнерами организации;</w:t>
      </w:r>
    </w:p>
    <w:p w14:paraId="49D75EF3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внутренних и зарубежных заказчиках, подрядчиках, поставщиках, клиентах, потребителях, покупателях, компаньонах, спонсорах, посредниках и других деловых партнерах организации, а также о ее конкурентах, которые не содержатся в открытых источниках (справочниках, каталогах и т. д.);</w:t>
      </w:r>
    </w:p>
    <w:p w14:paraId="66625EBA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содержании условий договоров, контрактов, соглашений и других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обязательствах организации;</w:t>
      </w:r>
    </w:p>
    <w:p w14:paraId="66D8E63A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сведения о порядке и состоянии охраны, пропускном режиме, системе сигнализации, структуре внутренних телефонных линий, условиях и местах хранения материальных ценностей, о транспортных средствах организации,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маршрутах передвижения руководства и ответственных сотрудников организации;</w:t>
      </w:r>
    </w:p>
    <w:p w14:paraId="2A05250D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сведения, составляющие коммерческую тайну организаций-партнеров и переданные на доверительной основе;</w:t>
      </w:r>
    </w:p>
    <w:p w14:paraId="226B1F5E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планируемой процедуре реорганизации, банкротства или ликвидации организации;</w:t>
      </w:r>
    </w:p>
    <w:p w14:paraId="029F231B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применяемых организацией методах изучения рынка, методах маркетинга, о результатах изучения рынка, содержащие оценки состояния и перспективы развития рыночной конъюнктуры;</w:t>
      </w:r>
    </w:p>
    <w:p w14:paraId="2E128100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рыночной стратегии организации;</w:t>
      </w:r>
    </w:p>
    <w:p w14:paraId="16EBADB4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эффективности коммерческой деятельности организации;</w:t>
      </w:r>
    </w:p>
    <w:p w14:paraId="6A738E8E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целях, задачах, программах перспективных научных исследований;</w:t>
      </w:r>
    </w:p>
    <w:p w14:paraId="6E30D851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структуре и функционировании компьютерной сети, об используемом программном обеспечении, создаваемых или созданных программах, тестах, документах, содержимом и структуре баз данных, ноу-хау, алгоритмах и т. п.;</w:t>
      </w:r>
    </w:p>
    <w:p w14:paraId="62E7897E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значения технических характеристик создаваемых изделий, продукции, компьютерных программ, а также параметры разрабатываемых и используемых технологических процессов, методик;</w:t>
      </w:r>
    </w:p>
    <w:p w14:paraId="6792A088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 о результатах и условиях экспериментов и оборудовании, на котором они проводились;</w:t>
      </w:r>
    </w:p>
    <w:p w14:paraId="7F25619C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материалах и оборудовании, используемом для разработки новых продуктов;</w:t>
      </w:r>
    </w:p>
    <w:p w14:paraId="581EA691" w14:textId="77777777" w:rsidR="006814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особенностях конструкторско-технологического, художественно-технического решения продукции, дающие положительный экономический эффект;</w:t>
      </w:r>
    </w:p>
    <w:p w14:paraId="2AE8DD1F" w14:textId="77777777" w:rsidR="00681460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любая другая информация, которая подходит под определение пункта 2 статьи 3 Федерального закона от 29 июля 2004 г. № 98-ФЗ «О коммерческой тайне», а именно информация, которая имеет действительную или потенциальную коммерческую ценность в силу неизвестности ее третьим лицам, при условии, что к ней нет свободного доступа на законном основании.</w:t>
      </w:r>
    </w:p>
    <w:p w14:paraId="4277BCF0" w14:textId="77777777" w:rsidR="0068146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Отделу кадров ознакомить под подпись с данным приказом сотрудников, имеющих доступ к коммерческой тайне в соответствии с перечнем, утвержденным приказом генерального директора организации от 12 апреля. При включении новых сотрудников в вышеуказанный перечень знакомить их под подпись с содержанием настоящего приказа.</w:t>
      </w:r>
    </w:p>
    <w:p w14:paraId="06981264" w14:textId="77777777" w:rsidR="00681460" w:rsidRDefault="0068146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56"/>
        <w:gridCol w:w="1590"/>
      </w:tblGrid>
      <w:tr w:rsidR="00681460" w14:paraId="555A5C0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063995" w14:textId="77777777" w:rsidR="0068146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BC5E5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3C7F2" w14:textId="77777777" w:rsidR="0068146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681460" w14:paraId="591A768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DBC6" w14:textId="77777777" w:rsidR="0068146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 2021 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3F7FF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DCCE6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460" w14:paraId="00B1E42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23D95" w14:textId="77777777" w:rsidR="0068146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178D5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57F50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460" w14:paraId="2511187E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B4A18" w14:textId="77777777" w:rsidR="0068146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 2021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659F4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C5C5" w14:textId="77777777" w:rsidR="0068146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681460" w14:paraId="0F048205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7244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D6209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6CA1D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460" w14:paraId="1ED5F3AC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CB83B" w14:textId="77777777" w:rsidR="0068146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«__»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 2021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950A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65FCC" w14:textId="77777777" w:rsidR="0068146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681460" w14:paraId="21952855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1C9CE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9FC8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97B1F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460" w14:paraId="528AA08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91713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17B6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527F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460" w14:paraId="44DB945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9B48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DDCE4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FF876" w14:textId="77777777" w:rsidR="00681460" w:rsidRDefault="00681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D6C6C4" w14:textId="77777777" w:rsidR="00C55F80" w:rsidRDefault="00C55F80"/>
    <w:sectPr w:rsidR="00C55F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7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15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45A51"/>
    <w:rsid w:val="003514A0"/>
    <w:rsid w:val="003D60FF"/>
    <w:rsid w:val="004F7E17"/>
    <w:rsid w:val="005A05CE"/>
    <w:rsid w:val="00653AF6"/>
    <w:rsid w:val="00681460"/>
    <w:rsid w:val="00B73A5A"/>
    <w:rsid w:val="00C55F8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8595"/>
  <w15:docId w15:val="{678D41A8-6979-7A4A-991E-00B17D58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3797</Characters>
  <Application>Microsoft Office Word</Application>
  <DocSecurity>0</DocSecurity>
  <Lines>108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2024-10-12T13:14:00Z</dcterms:modified>
  <cp:category/>
</cp:coreProperties>
</file>